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98" w:rsidRPr="00485198" w:rsidRDefault="00B84F74" w:rsidP="00485198">
      <w:pPr>
        <w:spacing w:after="0" w:line="240" w:lineRule="auto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>October 5</w:t>
      </w:r>
      <w:r w:rsidR="00485198" w:rsidRPr="00485198">
        <w:rPr>
          <w:rFonts w:eastAsia="Calibri" w:cs="Arial"/>
          <w:sz w:val="22"/>
        </w:rPr>
        <w:t>, 2017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ind w:firstLine="720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The Honorable </w:t>
      </w:r>
      <w:r w:rsidR="00A67EAF">
        <w:rPr>
          <w:rFonts w:eastAsia="Calibri" w:cs="Arial"/>
          <w:sz w:val="22"/>
        </w:rPr>
        <w:t>Anna Brosche</w:t>
      </w:r>
      <w:r w:rsidRPr="00485198">
        <w:rPr>
          <w:rFonts w:eastAsia="Calibri" w:cs="Arial"/>
          <w:sz w:val="22"/>
        </w:rPr>
        <w:t>, President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The Honorable </w:t>
      </w:r>
      <w:r w:rsidR="00A67EAF">
        <w:rPr>
          <w:rFonts w:eastAsia="Calibri" w:cs="Arial"/>
          <w:sz w:val="22"/>
        </w:rPr>
        <w:t>Matt Schellenberg</w:t>
      </w:r>
      <w:r w:rsidRPr="00485198">
        <w:rPr>
          <w:rFonts w:eastAsia="Calibri" w:cs="Arial"/>
          <w:sz w:val="22"/>
        </w:rPr>
        <w:t>, LUZ Chair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And Members of the City Council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City Hall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117 West Duval Street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Jacksonville, Florida 32202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b/>
          <w:sz w:val="22"/>
        </w:rPr>
      </w:pPr>
      <w:r w:rsidRPr="00485198">
        <w:rPr>
          <w:rFonts w:eastAsia="Calibri" w:cs="Arial"/>
          <w:b/>
          <w:sz w:val="22"/>
        </w:rPr>
        <w:t>RE:</w:t>
      </w:r>
      <w:r w:rsidRPr="00485198">
        <w:rPr>
          <w:rFonts w:eastAsia="Calibri" w:cs="Arial"/>
          <w:b/>
          <w:sz w:val="22"/>
        </w:rPr>
        <w:tab/>
        <w:t>Planning Commission Advisory Report</w:t>
      </w:r>
    </w:p>
    <w:p w:rsidR="00485198" w:rsidRPr="00485198" w:rsidRDefault="00485198" w:rsidP="00485198">
      <w:pPr>
        <w:tabs>
          <w:tab w:val="left" w:pos="4320"/>
        </w:tabs>
        <w:spacing w:after="0" w:line="240" w:lineRule="auto"/>
        <w:jc w:val="both"/>
        <w:rPr>
          <w:rFonts w:eastAsia="Calibri" w:cs="Arial"/>
          <w:b/>
          <w:sz w:val="22"/>
        </w:rPr>
      </w:pPr>
      <w:r w:rsidRPr="00485198">
        <w:rPr>
          <w:rFonts w:eastAsia="Calibri" w:cs="Arial"/>
          <w:b/>
          <w:sz w:val="22"/>
        </w:rPr>
        <w:t>Ordinance No.: 2017-</w:t>
      </w:r>
      <w:r w:rsidR="002C04C9">
        <w:rPr>
          <w:rFonts w:eastAsia="Calibri" w:cs="Arial"/>
          <w:b/>
          <w:sz w:val="22"/>
        </w:rPr>
        <w:t>630</w:t>
      </w:r>
      <w:r w:rsidR="00331228">
        <w:rPr>
          <w:rFonts w:eastAsia="Calibri" w:cs="Arial"/>
          <w:b/>
          <w:sz w:val="22"/>
        </w:rPr>
        <w:t xml:space="preserve"> 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Dear Honorable Council President </w:t>
      </w:r>
      <w:r w:rsidR="00A67EAF">
        <w:rPr>
          <w:rFonts w:eastAsia="Calibri" w:cs="Arial"/>
          <w:sz w:val="22"/>
        </w:rPr>
        <w:t>Brosche</w:t>
      </w:r>
      <w:r w:rsidRPr="00485198">
        <w:rPr>
          <w:rFonts w:eastAsia="Calibri" w:cs="Arial"/>
          <w:sz w:val="22"/>
        </w:rPr>
        <w:t xml:space="preserve">, Honorable Council Member and LUZ Chairperson </w:t>
      </w:r>
      <w:r w:rsidR="00A67EAF">
        <w:rPr>
          <w:rFonts w:eastAsia="Calibri" w:cs="Arial"/>
          <w:sz w:val="22"/>
        </w:rPr>
        <w:t>Schellenberg</w:t>
      </w:r>
      <w:r w:rsidRPr="00485198">
        <w:rPr>
          <w:rFonts w:eastAsia="Calibri" w:cs="Arial"/>
          <w:sz w:val="22"/>
        </w:rPr>
        <w:t xml:space="preserve"> and Honorable Members of the City Council: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Pursuant to the provisions of Section 30.204 and Section 656.129, </w:t>
      </w:r>
      <w:r w:rsidRPr="00485198">
        <w:rPr>
          <w:rFonts w:eastAsia="Calibri" w:cs="Arial"/>
          <w:i/>
          <w:sz w:val="22"/>
        </w:rPr>
        <w:t>Ordinance Code</w:t>
      </w:r>
      <w:r w:rsidRPr="00485198">
        <w:rPr>
          <w:rFonts w:eastAsia="Calibri" w:cs="Arial"/>
          <w:sz w:val="22"/>
        </w:rPr>
        <w:t>, the Planning Commission (“PC”) respectfully offers this report for consideration by the Land Use and Zoning Committee (“LUZ”).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Recommendation by JPDD: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0"/>
      <w:r w:rsidRPr="00485198">
        <w:rPr>
          <w:rFonts w:eastAsia="Calibri" w:cs="Arial"/>
          <w:sz w:val="22"/>
        </w:rPr>
        <w:t xml:space="preserve"> Approve</w:t>
      </w:r>
      <w:r w:rsidRPr="00485198">
        <w:rPr>
          <w:rFonts w:eastAsia="Calibri" w:cs="Arial"/>
          <w:sz w:val="22"/>
        </w:rPr>
        <w:tab/>
      </w:r>
      <w:r w:rsidR="002C04C9">
        <w:rPr>
          <w:rFonts w:eastAsia="Calibri" w:cs="Arial"/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="002C04C9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end"/>
      </w:r>
      <w:bookmarkEnd w:id="1"/>
      <w:r w:rsidRPr="00485198">
        <w:rPr>
          <w:rFonts w:eastAsia="Calibri" w:cs="Arial"/>
          <w:sz w:val="22"/>
        </w:rPr>
        <w:t xml:space="preserve"> Approve with Conditions</w:t>
      </w:r>
      <w:r w:rsidR="00894983">
        <w:rPr>
          <w:rFonts w:eastAsia="Calibri" w:cs="Arial"/>
          <w:sz w:val="22"/>
        </w:rPr>
        <w:t xml:space="preserve">   </w:t>
      </w:r>
      <w:r w:rsidRPr="00485198">
        <w:rPr>
          <w:rFonts w:eastAsia="Calibri" w:cs="Arial"/>
          <w:sz w:val="22"/>
        </w:rPr>
        <w:tab/>
      </w:r>
      <w:r w:rsidR="002C04C9">
        <w:rPr>
          <w:rFonts w:eastAsia="Calibri" w:cs="Arial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1"/>
            </w:checkBox>
          </w:ffData>
        </w:fldChar>
      </w:r>
      <w:bookmarkStart w:id="2" w:name="Check6"/>
      <w:r w:rsidR="002C04C9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end"/>
      </w:r>
      <w:bookmarkEnd w:id="2"/>
      <w:r w:rsidRPr="00485198">
        <w:rPr>
          <w:rFonts w:eastAsia="Calibri" w:cs="Arial"/>
          <w:sz w:val="22"/>
        </w:rPr>
        <w:t xml:space="preserve"> Deny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Recommendation by PC to LUZ: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 w:rsidR="002C04C9">
        <w:rPr>
          <w:rFonts w:eastAsia="Calibri"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3" w:name="Check1"/>
      <w:r w:rsidR="002C04C9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end"/>
      </w:r>
      <w:bookmarkEnd w:id="3"/>
      <w:r w:rsidRPr="00485198">
        <w:rPr>
          <w:rFonts w:eastAsia="Calibri" w:cs="Arial"/>
          <w:sz w:val="22"/>
        </w:rPr>
        <w:t xml:space="preserve"> Approve</w:t>
      </w:r>
      <w:r w:rsidRPr="00485198">
        <w:rPr>
          <w:rFonts w:eastAsia="Calibri" w:cs="Arial"/>
          <w:sz w:val="22"/>
        </w:rPr>
        <w:tab/>
      </w:r>
      <w:r w:rsidR="002C04C9">
        <w:rPr>
          <w:rFonts w:eastAsia="Calibri" w:cs="Arial"/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2C04C9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end"/>
      </w:r>
      <w:bookmarkEnd w:id="4"/>
      <w:r w:rsidRPr="00485198">
        <w:rPr>
          <w:rFonts w:eastAsia="Calibri" w:cs="Arial"/>
          <w:sz w:val="22"/>
        </w:rPr>
        <w:t xml:space="preserve"> Approve with Conditions</w:t>
      </w:r>
      <w:r w:rsidR="00894983">
        <w:rPr>
          <w:rFonts w:eastAsia="Calibri" w:cs="Arial"/>
          <w:sz w:val="22"/>
        </w:rPr>
        <w:t xml:space="preserve">   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5"/>
      <w:r w:rsidRPr="00485198">
        <w:rPr>
          <w:rFonts w:eastAsia="Calibri" w:cs="Arial"/>
          <w:sz w:val="22"/>
        </w:rPr>
        <w:t xml:space="preserve"> Deny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● </w:t>
      </w:r>
      <w:proofErr w:type="gramStart"/>
      <w:r w:rsidRPr="00485198">
        <w:rPr>
          <w:rFonts w:eastAsia="Calibri" w:cs="Arial"/>
          <w:sz w:val="22"/>
        </w:rPr>
        <w:t>This</w:t>
      </w:r>
      <w:proofErr w:type="gramEnd"/>
      <w:r w:rsidRPr="00485198">
        <w:rPr>
          <w:rFonts w:eastAsia="Calibri" w:cs="Arial"/>
          <w:sz w:val="22"/>
        </w:rPr>
        <w:t xml:space="preserve"> rezoning is subject to the following exhibits: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PC Vote: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tab/>
      </w:r>
      <w:r w:rsidR="002C04C9">
        <w:rPr>
          <w:rFonts w:eastAsia="Calibri" w:cs="Arial"/>
          <w:sz w:val="22"/>
        </w:rPr>
        <w:t>7</w:t>
      </w:r>
      <w:r w:rsidRPr="00485198">
        <w:rPr>
          <w:rFonts w:eastAsia="Calibri" w:cs="Arial"/>
          <w:sz w:val="22"/>
        </w:rPr>
        <w:t>-0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Default="00B00C7B" w:rsidP="00B00C7B">
      <w:pPr>
        <w:spacing w:after="0" w:line="240" w:lineRule="auto"/>
        <w:ind w:left="2160" w:hanging="2160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● PC Commentary: 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>There wer</w:t>
      </w:r>
      <w:r w:rsidR="002C04C9">
        <w:rPr>
          <w:rFonts w:eastAsia="Calibri" w:cs="Arial"/>
          <w:sz w:val="22"/>
        </w:rPr>
        <w:t xml:space="preserve">e three speakers from the dental office to speak in favor of the application. There is a lack of parking, the office has expanded and more parking is required for employees. There was no one to speak in opposition. </w:t>
      </w:r>
    </w:p>
    <w:p w:rsidR="002C04C9" w:rsidRDefault="002C04C9" w:rsidP="00B00C7B">
      <w:pPr>
        <w:spacing w:after="0" w:line="240" w:lineRule="auto"/>
        <w:ind w:left="2160" w:hanging="2160"/>
        <w:jc w:val="both"/>
        <w:rPr>
          <w:rFonts w:eastAsia="Calibri" w:cs="Arial"/>
          <w:sz w:val="22"/>
        </w:rPr>
      </w:pPr>
    </w:p>
    <w:p w:rsidR="002C04C9" w:rsidRDefault="002C04C9" w:rsidP="00B00C7B">
      <w:pPr>
        <w:spacing w:after="0" w:line="240" w:lineRule="auto"/>
        <w:ind w:left="2160" w:hanging="2160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ab/>
        <w:t xml:space="preserve">The Commissioners asked if there is to be a buffer adjacent to the residential use. The agent indicated he thought a buffer was required by Code and Folks Huxford confirmed an 85% opaque fence and trees were required along the </w:t>
      </w:r>
      <w:proofErr w:type="spellStart"/>
      <w:r>
        <w:rPr>
          <w:rFonts w:eastAsia="Calibri" w:cs="Arial"/>
          <w:sz w:val="22"/>
        </w:rPr>
        <w:t>propeorty</w:t>
      </w:r>
      <w:proofErr w:type="spellEnd"/>
      <w:r>
        <w:rPr>
          <w:rFonts w:eastAsia="Calibri" w:cs="Arial"/>
          <w:sz w:val="22"/>
        </w:rPr>
        <w:t xml:space="preserve"> </w:t>
      </w:r>
      <w:proofErr w:type="spellStart"/>
      <w:r>
        <w:rPr>
          <w:rFonts w:eastAsia="Calibri" w:cs="Arial"/>
          <w:sz w:val="22"/>
        </w:rPr>
        <w:t>ine</w:t>
      </w:r>
      <w:proofErr w:type="spellEnd"/>
      <w:r>
        <w:rPr>
          <w:rFonts w:eastAsia="Calibri" w:cs="Arial"/>
          <w:sz w:val="22"/>
        </w:rPr>
        <w:t xml:space="preserve">. </w:t>
      </w:r>
    </w:p>
    <w:p w:rsidR="00B00C7B" w:rsidRDefault="00B00C7B" w:rsidP="00B00C7B">
      <w:pPr>
        <w:spacing w:after="0" w:line="240" w:lineRule="auto"/>
        <w:ind w:left="2160" w:hanging="2160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ind w:left="2160" w:hanging="2160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ab/>
      </w:r>
      <w:r w:rsidR="002C04C9">
        <w:rPr>
          <w:rFonts w:eastAsia="Calibri" w:cs="Arial"/>
          <w:sz w:val="22"/>
        </w:rPr>
        <w:t>The Commissioners recommended APPROVAL if the application was changed to Commercial Office (CO) from Residential Office (RO).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2C04C9" w:rsidRDefault="002C04C9">
      <w:pPr>
        <w:rPr>
          <w:rFonts w:eastAsia="Calibri" w:cs="Arial"/>
          <w:sz w:val="22"/>
        </w:rPr>
      </w:pPr>
      <w:r>
        <w:rPr>
          <w:rFonts w:eastAsia="Calibri" w:cs="Arial"/>
          <w:sz w:val="22"/>
        </w:rPr>
        <w:br w:type="page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580"/>
          <w:tab w:val="left" w:pos="6660"/>
        </w:tabs>
        <w:spacing w:after="120" w:line="240" w:lineRule="auto"/>
        <w:jc w:val="both"/>
        <w:rPr>
          <w:rFonts w:eastAsia="Calibri" w:cs="Arial"/>
          <w:sz w:val="22"/>
          <w:u w:val="single"/>
        </w:rPr>
      </w:pPr>
      <w:bookmarkStart w:id="6" w:name="_GoBack"/>
      <w:bookmarkEnd w:id="6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Aye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Nay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Abstain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Absent</w:t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Daniel Blanchard, Chair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1"/>
            </w:checkBox>
          </w:ffData>
        </w:fldChar>
      </w:r>
      <w:bookmarkStart w:id="7" w:name="Check11"/>
      <w:r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7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77417F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Nicole Padgett</w:t>
      </w:r>
      <w:r w:rsidR="00B00C7B" w:rsidRPr="00485198">
        <w:rPr>
          <w:rFonts w:eastAsia="Calibri" w:cs="Arial"/>
          <w:sz w:val="22"/>
        </w:rPr>
        <w:t>, Vice Chair</w:t>
      </w:r>
      <w:r w:rsidR="00B00C7B" w:rsidRPr="00485198">
        <w:rPr>
          <w:rFonts w:eastAsia="Calibri" w:cs="Arial"/>
          <w:sz w:val="22"/>
        </w:rPr>
        <w:tab/>
      </w:r>
      <w:r w:rsidR="00B00C7B">
        <w:rPr>
          <w:rFonts w:eastAsia="Calibri" w:cs="Arial"/>
          <w:sz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1"/>
            </w:checkBox>
          </w:ffData>
        </w:fldChar>
      </w:r>
      <w:bookmarkStart w:id="8" w:name="Check19"/>
      <w:r w:rsidR="00B00C7B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00C7B">
        <w:rPr>
          <w:rFonts w:eastAsia="Calibri" w:cs="Arial"/>
          <w:sz w:val="22"/>
        </w:rPr>
        <w:fldChar w:fldCharType="end"/>
      </w:r>
      <w:bookmarkEnd w:id="8"/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</w:p>
    <w:p w:rsidR="00B00C7B" w:rsidRPr="00485198" w:rsidRDefault="0077417F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Joshua Garrison</w:t>
      </w:r>
      <w:r w:rsidR="00B00C7B" w:rsidRPr="00485198">
        <w:rPr>
          <w:rFonts w:eastAsia="Calibri" w:cs="Arial"/>
          <w:sz w:val="22"/>
        </w:rPr>
        <w:t>, Secretary</w:t>
      </w:r>
      <w:r w:rsidR="00B00C7B" w:rsidRPr="00485198">
        <w:rPr>
          <w:rFonts w:eastAsia="Calibri" w:cs="Arial"/>
          <w:sz w:val="22"/>
        </w:rPr>
        <w:tab/>
      </w:r>
      <w:r w:rsidR="00B00C7B">
        <w:rPr>
          <w:rFonts w:eastAsia="Calibri" w:cs="Arial"/>
          <w:sz w:val="22"/>
        </w:rPr>
        <w:fldChar w:fldCharType="begin">
          <w:ffData>
            <w:name w:val="Check31"/>
            <w:enabled/>
            <w:calcOnExit w:val="0"/>
            <w:checkBox>
              <w:sizeAuto/>
              <w:default w:val="1"/>
            </w:checkBox>
          </w:ffData>
        </w:fldChar>
      </w:r>
      <w:bookmarkStart w:id="9" w:name="Check31"/>
      <w:r w:rsidR="00B00C7B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00C7B">
        <w:rPr>
          <w:rFonts w:eastAsia="Calibri" w:cs="Arial"/>
          <w:sz w:val="22"/>
        </w:rPr>
        <w:fldChar w:fldCharType="end"/>
      </w:r>
      <w:bookmarkEnd w:id="9"/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Marshall Adkison</w:t>
      </w:r>
      <w:r w:rsidRPr="00485198"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Check23"/>
            <w:enabled/>
            <w:calcOnExit w:val="0"/>
            <w:checkBox>
              <w:sizeAuto/>
              <w:default w:val="1"/>
            </w:checkBox>
          </w:ffData>
        </w:fldChar>
      </w:r>
      <w:bookmarkStart w:id="10" w:name="Check23"/>
      <w:r w:rsidR="00B84F74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bookmarkEnd w:id="10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="00331228">
        <w:rPr>
          <w:rFonts w:eastAsia="Calibri" w:cs="Arial"/>
          <w:sz w:val="22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6"/>
      <w:r w:rsidR="0033122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331228">
        <w:rPr>
          <w:rFonts w:eastAsia="Calibri" w:cs="Arial"/>
          <w:sz w:val="22"/>
        </w:rPr>
        <w:fldChar w:fldCharType="end"/>
      </w:r>
      <w:bookmarkEnd w:id="11"/>
    </w:p>
    <w:p w:rsidR="00B00C7B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Ben Davis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7"/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12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Check30"/>
            <w:enabled/>
            <w:calcOnExit w:val="0"/>
            <w:checkBox>
              <w:sizeAuto/>
              <w:default w:val="1"/>
            </w:checkBox>
          </w:ffData>
        </w:fldChar>
      </w:r>
      <w:bookmarkStart w:id="13" w:name="Check30"/>
      <w:r w:rsidR="00B84F74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bookmarkEnd w:id="13"/>
    </w:p>
    <w:p w:rsidR="00331228" w:rsidRPr="00485198" w:rsidRDefault="00331228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>David Hacker</w:t>
      </w:r>
      <w:r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B84F74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Chris Hagan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Dawn Motes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2C04C9">
        <w:rPr>
          <w:rFonts w:eastAsia="Calibri" w:cs="Arial"/>
          <w:sz w:val="22"/>
        </w:rPr>
      </w:r>
      <w:r w:rsidR="002C04C9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If you have any questions or concerns, please do not hesitate to contact me at your convenience.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E556FB" w:rsidRPr="00485198" w:rsidRDefault="00485198" w:rsidP="00485198">
      <w:pPr>
        <w:spacing w:after="0" w:line="240" w:lineRule="auto"/>
        <w:rPr>
          <w:rFonts w:cs="Arial"/>
          <w:sz w:val="22"/>
        </w:rPr>
      </w:pPr>
      <w:r w:rsidRPr="00485198">
        <w:rPr>
          <w:rFonts w:eastAsia="Times New Roman" w:cs="Arial"/>
          <w:noProof/>
          <w:sz w:val="22"/>
        </w:rPr>
        <w:drawing>
          <wp:anchor distT="0" distB="0" distL="114300" distR="114300" simplePos="0" relativeHeight="251660288" behindDoc="1" locked="0" layoutInCell="1" allowOverlap="1" wp14:anchorId="28467848" wp14:editId="328120F3">
            <wp:simplePos x="0" y="0"/>
            <wp:positionH relativeFrom="column">
              <wp:posOffset>-51435</wp:posOffset>
            </wp:positionH>
            <wp:positionV relativeFrom="paragraph">
              <wp:posOffset>106045</wp:posOffset>
            </wp:positionV>
            <wp:extent cx="2239645" cy="636905"/>
            <wp:effectExtent l="0" t="0" r="8255" b="0"/>
            <wp:wrapNone/>
            <wp:docPr id="2" name="Picture 2" descr="signatur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ture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198">
        <w:rPr>
          <w:rFonts w:eastAsia="Calibri" w:cs="Arial"/>
          <w:sz w:val="22"/>
        </w:rPr>
        <w:t>Sincerely,</w:t>
      </w:r>
      <w:r w:rsidR="0093071A" w:rsidRPr="00485198">
        <w:rPr>
          <w:rFonts w:cs="Arial"/>
          <w:noProof/>
          <w:sz w:val="22"/>
        </w:rPr>
        <w:drawing>
          <wp:anchor distT="0" distB="0" distL="114300" distR="114300" simplePos="0" relativeHeight="251658240" behindDoc="1" locked="0" layoutInCell="1" allowOverlap="1" wp14:anchorId="1ED9C5FF" wp14:editId="238D9890">
            <wp:simplePos x="0" y="0"/>
            <wp:positionH relativeFrom="column">
              <wp:posOffset>76200</wp:posOffset>
            </wp:positionH>
            <wp:positionV relativeFrom="paragraph">
              <wp:posOffset>85725</wp:posOffset>
            </wp:positionV>
            <wp:extent cx="2240280" cy="63055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02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6FB" w:rsidRPr="00485198" w:rsidRDefault="00E556FB" w:rsidP="0093071A">
      <w:pPr>
        <w:spacing w:after="0" w:line="240" w:lineRule="auto"/>
        <w:rPr>
          <w:rFonts w:cs="Arial"/>
          <w:sz w:val="22"/>
        </w:rPr>
      </w:pPr>
    </w:p>
    <w:p w:rsidR="0093071A" w:rsidRPr="00485198" w:rsidRDefault="0093071A" w:rsidP="0093071A">
      <w:pPr>
        <w:spacing w:after="0" w:line="240" w:lineRule="auto"/>
        <w:rPr>
          <w:rFonts w:cs="Arial"/>
          <w:sz w:val="22"/>
        </w:rPr>
      </w:pPr>
    </w:p>
    <w:p w:rsidR="0093071A" w:rsidRPr="00485198" w:rsidRDefault="0093071A" w:rsidP="0093071A">
      <w:pPr>
        <w:spacing w:after="0" w:line="240" w:lineRule="auto"/>
        <w:rPr>
          <w:rFonts w:cs="Arial"/>
          <w:sz w:val="22"/>
        </w:rPr>
      </w:pPr>
    </w:p>
    <w:p w:rsidR="00E556FB" w:rsidRPr="00485198" w:rsidRDefault="0093071A">
      <w:pPr>
        <w:rPr>
          <w:rFonts w:cs="Arial"/>
          <w:sz w:val="22"/>
        </w:rPr>
      </w:pPr>
      <w:r w:rsidRPr="00485198">
        <w:rPr>
          <w:rFonts w:cs="Arial"/>
          <w:sz w:val="22"/>
        </w:rPr>
        <w:t>Bruce E. Lewis</w:t>
      </w:r>
      <w:r w:rsidR="00E556FB" w:rsidRPr="00485198">
        <w:rPr>
          <w:rFonts w:cs="Arial"/>
          <w:sz w:val="22"/>
        </w:rPr>
        <w:br/>
      </w:r>
      <w:r w:rsidRPr="00485198">
        <w:rPr>
          <w:rFonts w:cs="Arial"/>
          <w:sz w:val="22"/>
        </w:rPr>
        <w:t>City Planner Supervisor</w:t>
      </w:r>
      <w:r w:rsidR="00E971BE">
        <w:rPr>
          <w:rFonts w:cs="Arial"/>
          <w:sz w:val="22"/>
        </w:rPr>
        <w:t xml:space="preserve"> – Current Planning Division</w:t>
      </w:r>
      <w:r w:rsidR="00E556FB" w:rsidRPr="00485198">
        <w:rPr>
          <w:rFonts w:cs="Arial"/>
          <w:sz w:val="22"/>
        </w:rPr>
        <w:br/>
      </w:r>
      <w:r w:rsidR="00E971BE">
        <w:rPr>
          <w:rFonts w:cs="Arial"/>
          <w:sz w:val="22"/>
        </w:rPr>
        <w:t xml:space="preserve">City of Jacksonville - </w:t>
      </w:r>
      <w:r w:rsidR="00E556FB" w:rsidRPr="00485198">
        <w:rPr>
          <w:rFonts w:cs="Arial"/>
          <w:sz w:val="22"/>
        </w:rPr>
        <w:t>P</w:t>
      </w:r>
      <w:r w:rsidR="00946F2B" w:rsidRPr="00485198">
        <w:rPr>
          <w:rFonts w:cs="Arial"/>
          <w:sz w:val="22"/>
        </w:rPr>
        <w:t>la</w:t>
      </w:r>
      <w:r w:rsidR="00206EAD" w:rsidRPr="00485198">
        <w:rPr>
          <w:rFonts w:cs="Arial"/>
          <w:sz w:val="22"/>
        </w:rPr>
        <w:t>nning and Development Department</w:t>
      </w:r>
      <w:r w:rsidR="00E556FB" w:rsidRPr="00485198">
        <w:rPr>
          <w:rFonts w:cs="Arial"/>
          <w:sz w:val="22"/>
        </w:rPr>
        <w:br/>
      </w:r>
      <w:r w:rsidR="00946F2B" w:rsidRPr="00485198">
        <w:rPr>
          <w:rFonts w:cs="Arial"/>
          <w:sz w:val="22"/>
        </w:rPr>
        <w:t>214 North Hogan Street, Suite 300</w:t>
      </w:r>
      <w:r w:rsidR="00E556FB" w:rsidRPr="00485198">
        <w:rPr>
          <w:rFonts w:cs="Arial"/>
          <w:sz w:val="22"/>
        </w:rPr>
        <w:br/>
        <w:t>Jacksonville, FL 32202</w:t>
      </w:r>
      <w:r w:rsidR="00E556FB" w:rsidRPr="00485198">
        <w:rPr>
          <w:rFonts w:cs="Arial"/>
          <w:sz w:val="22"/>
        </w:rPr>
        <w:br/>
        <w:t xml:space="preserve">(904) </w:t>
      </w:r>
      <w:r w:rsidR="00946F2B" w:rsidRPr="00485198">
        <w:rPr>
          <w:rFonts w:cs="Arial"/>
          <w:sz w:val="22"/>
        </w:rPr>
        <w:t>255-</w:t>
      </w:r>
      <w:r w:rsidR="000203AF" w:rsidRPr="00485198">
        <w:rPr>
          <w:rFonts w:cs="Arial"/>
          <w:sz w:val="22"/>
        </w:rPr>
        <w:t>78</w:t>
      </w:r>
      <w:r w:rsidRPr="00485198">
        <w:rPr>
          <w:rFonts w:cs="Arial"/>
          <w:sz w:val="22"/>
        </w:rPr>
        <w:t>20</w:t>
      </w:r>
      <w:r w:rsidR="00E556FB" w:rsidRPr="00485198">
        <w:rPr>
          <w:rFonts w:cs="Arial"/>
          <w:sz w:val="22"/>
        </w:rPr>
        <w:br/>
      </w:r>
      <w:r w:rsidRPr="00E971BE">
        <w:rPr>
          <w:rFonts w:cs="Arial"/>
          <w:sz w:val="22"/>
        </w:rPr>
        <w:t>blewis@coj.net</w:t>
      </w:r>
    </w:p>
    <w:sectPr w:rsidR="00E556FB" w:rsidRPr="00485198" w:rsidSect="009152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014" w:rsidRDefault="00AA7014" w:rsidP="00777E70">
      <w:pPr>
        <w:spacing w:after="0" w:line="240" w:lineRule="auto"/>
      </w:pPr>
      <w:r>
        <w:separator/>
      </w:r>
    </w:p>
  </w:endnote>
  <w:end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014" w:rsidRDefault="00AA7014" w:rsidP="00777E70">
      <w:pPr>
        <w:spacing w:after="0" w:line="240" w:lineRule="auto"/>
      </w:pPr>
      <w:r>
        <w:separator/>
      </w:r>
    </w:p>
  </w:footnote>
  <w:foot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235B8B" w:rsidTr="00DD2D90">
      <w:tc>
        <w:tcPr>
          <w:tcW w:w="2808" w:type="dxa"/>
        </w:tcPr>
        <w:p w:rsidR="00235B8B" w:rsidRDefault="00235B8B" w:rsidP="00DD2D9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47BAFCD" wp14:editId="381405D8">
                <wp:extent cx="1495425" cy="1498124"/>
                <wp:effectExtent l="0" t="0" r="0" b="698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35B8B" w:rsidRPr="00931332" w:rsidRDefault="00235B8B" w:rsidP="008A3421">
          <w:pPr>
            <w:pStyle w:val="Header"/>
            <w:jc w:val="center"/>
            <w:rPr>
              <w:rFonts w:ascii="Myriad Pro Cond" w:hAnsi="Myriad Pro Cond"/>
              <w:color w:val="1F4F73"/>
              <w:sz w:val="18"/>
              <w:szCs w:val="18"/>
            </w:rPr>
          </w:pPr>
          <w:r w:rsidRPr="00931332">
            <w:rPr>
              <w:rFonts w:ascii="Myriad Pro Cond" w:hAnsi="Myriad Pro Cond"/>
              <w:color w:val="1F4F73"/>
              <w:sz w:val="16"/>
              <w:szCs w:val="16"/>
            </w:rPr>
            <w:t>ONE CITY. ONE JACKSONVILLE</w:t>
          </w:r>
          <w:r w:rsidRPr="00931332">
            <w:rPr>
              <w:rFonts w:ascii="Myriad Pro Cond" w:hAnsi="Myriad Pro Cond"/>
              <w:color w:val="1F4F73"/>
              <w:sz w:val="18"/>
              <w:szCs w:val="18"/>
            </w:rPr>
            <w:t>.</w:t>
          </w:r>
        </w:p>
      </w:tc>
      <w:tc>
        <w:tcPr>
          <w:tcW w:w="8100" w:type="dxa"/>
        </w:tcPr>
        <w:p w:rsidR="00235B8B" w:rsidRDefault="00235B8B" w:rsidP="00DD2D90">
          <w:pPr>
            <w:pStyle w:val="Title"/>
            <w:jc w:val="right"/>
          </w:pPr>
          <w:r w:rsidRPr="00777E70">
            <w:t>City of Jacksonville, Florida</w:t>
          </w:r>
        </w:p>
        <w:p w:rsidR="00235B8B" w:rsidRDefault="00235B8B" w:rsidP="00DD2D90">
          <w:pPr>
            <w:pStyle w:val="Subtitle"/>
            <w:jc w:val="right"/>
          </w:pPr>
          <w:r>
            <w:t>Lenny Curry, Mayor</w:t>
          </w:r>
        </w:p>
        <w:p w:rsidR="00235B8B" w:rsidRDefault="00235B8B" w:rsidP="00DD2D90">
          <w:pPr>
            <w:jc w:val="right"/>
          </w:pPr>
          <w:r>
            <w:t>City Hall at St. James</w:t>
          </w:r>
        </w:p>
        <w:p w:rsidR="00235B8B" w:rsidRDefault="00235B8B" w:rsidP="00DD2D90">
          <w:pPr>
            <w:jc w:val="right"/>
          </w:pPr>
          <w:r>
            <w:t>117 W. Duval St.</w:t>
          </w:r>
        </w:p>
        <w:p w:rsidR="00235B8B" w:rsidRDefault="00235B8B" w:rsidP="00DD2D90">
          <w:pPr>
            <w:jc w:val="right"/>
          </w:pPr>
          <w:r>
            <w:t>Jacksonville, FL 32202</w:t>
          </w:r>
        </w:p>
        <w:p w:rsidR="00235B8B" w:rsidRDefault="00235B8B" w:rsidP="00DD2D90">
          <w:pPr>
            <w:jc w:val="right"/>
          </w:pPr>
          <w:r>
            <w:t>(904) 630-CITY</w:t>
          </w:r>
        </w:p>
        <w:p w:rsidR="00235B8B" w:rsidRPr="00777E70" w:rsidRDefault="00235B8B" w:rsidP="00DD2D90">
          <w:pPr>
            <w:jc w:val="right"/>
          </w:pPr>
          <w:r>
            <w:t xml:space="preserve">www.coj.net </w:t>
          </w:r>
        </w:p>
      </w:tc>
    </w:tr>
  </w:tbl>
  <w:p w:rsidR="00235B8B" w:rsidRDefault="00235B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E331D"/>
    <w:multiLevelType w:val="hybridMultilevel"/>
    <w:tmpl w:val="17EAA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F066D"/>
    <w:multiLevelType w:val="hybridMultilevel"/>
    <w:tmpl w:val="4942F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529D2"/>
    <w:multiLevelType w:val="hybridMultilevel"/>
    <w:tmpl w:val="9224E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70"/>
    <w:rsid w:val="000203AF"/>
    <w:rsid w:val="000D113D"/>
    <w:rsid w:val="001128E4"/>
    <w:rsid w:val="00206EAD"/>
    <w:rsid w:val="00235B8B"/>
    <w:rsid w:val="0027761A"/>
    <w:rsid w:val="00297EA7"/>
    <w:rsid w:val="002C04C9"/>
    <w:rsid w:val="00331228"/>
    <w:rsid w:val="00485198"/>
    <w:rsid w:val="0055693A"/>
    <w:rsid w:val="005C19D2"/>
    <w:rsid w:val="006221B9"/>
    <w:rsid w:val="00641DF2"/>
    <w:rsid w:val="006E09FD"/>
    <w:rsid w:val="00750D34"/>
    <w:rsid w:val="0077417F"/>
    <w:rsid w:val="00777E70"/>
    <w:rsid w:val="007B5DB7"/>
    <w:rsid w:val="00894983"/>
    <w:rsid w:val="008A3421"/>
    <w:rsid w:val="008E3D21"/>
    <w:rsid w:val="008F5526"/>
    <w:rsid w:val="009007ED"/>
    <w:rsid w:val="00915275"/>
    <w:rsid w:val="0093071A"/>
    <w:rsid w:val="00931332"/>
    <w:rsid w:val="00946F2B"/>
    <w:rsid w:val="00A54547"/>
    <w:rsid w:val="00A67EAF"/>
    <w:rsid w:val="00AA7014"/>
    <w:rsid w:val="00B00C7B"/>
    <w:rsid w:val="00B01F4B"/>
    <w:rsid w:val="00B45533"/>
    <w:rsid w:val="00B84F74"/>
    <w:rsid w:val="00C36C2D"/>
    <w:rsid w:val="00C40F3F"/>
    <w:rsid w:val="00DF7DDA"/>
    <w:rsid w:val="00E11289"/>
    <w:rsid w:val="00E556FB"/>
    <w:rsid w:val="00E85505"/>
    <w:rsid w:val="00E971BE"/>
    <w:rsid w:val="00EE1CD2"/>
    <w:rsid w:val="00F2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36D33-1983-4075-B0FD-50F373BA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Lewis, Bruce</cp:lastModifiedBy>
  <cp:revision>3</cp:revision>
  <cp:lastPrinted>2017-04-06T13:41:00Z</cp:lastPrinted>
  <dcterms:created xsi:type="dcterms:W3CDTF">2017-10-05T19:31:00Z</dcterms:created>
  <dcterms:modified xsi:type="dcterms:W3CDTF">2017-10-05T20:52:00Z</dcterms:modified>
</cp:coreProperties>
</file>